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2937" w14:textId="77777777" w:rsidR="002436C5" w:rsidRDefault="002436C5"/>
    <w:p w14:paraId="6D5AB7D8" w14:textId="77777777" w:rsidR="002436C5" w:rsidRDefault="002436C5"/>
    <w:p w14:paraId="0FEE26A8" w14:textId="77777777" w:rsidR="002436C5" w:rsidRDefault="002436C5"/>
    <w:p w14:paraId="44662BD2" w14:textId="77777777" w:rsidR="002436C5" w:rsidRDefault="002436C5"/>
    <w:p w14:paraId="479B9626" w14:textId="77777777" w:rsidR="002436C5" w:rsidRDefault="002436C5"/>
    <w:p w14:paraId="3239F2D0" w14:textId="77777777" w:rsidR="002436C5" w:rsidRDefault="002436C5"/>
    <w:p w14:paraId="3AB42241" w14:textId="03304F3A" w:rsidR="002436C5" w:rsidRDefault="002436C5" w:rsidP="002436C5">
      <w:pPr>
        <w:pStyle w:val="Title"/>
      </w:pPr>
      <w:r>
        <w:t xml:space="preserve">ShipSure 2.0 </w:t>
      </w:r>
      <w:r w:rsidR="00B91AE1">
        <w:rPr>
          <w:b/>
          <w:bCs/>
        </w:rPr>
        <w:t>PROCUREMENT</w:t>
      </w:r>
      <w:r>
        <w:t xml:space="preserve"> Release Notes </w:t>
      </w:r>
    </w:p>
    <w:p w14:paraId="4111AC1F" w14:textId="77777777" w:rsidR="002436C5" w:rsidRDefault="002436C5" w:rsidP="002436C5">
      <w:pPr>
        <w:pStyle w:val="Title"/>
      </w:pPr>
    </w:p>
    <w:p w14:paraId="7EFCB34E" w14:textId="77777777" w:rsidR="002436C5" w:rsidRDefault="002436C5" w:rsidP="002436C5">
      <w:pPr>
        <w:pStyle w:val="Title"/>
      </w:pPr>
    </w:p>
    <w:p w14:paraId="16DDF486" w14:textId="5FB87CB3" w:rsidR="002436C5" w:rsidRDefault="002436C5" w:rsidP="002436C5">
      <w:pPr>
        <w:pStyle w:val="Subtitle"/>
        <w:rPr>
          <w:sz w:val="32"/>
          <w:szCs w:val="32"/>
        </w:rPr>
      </w:pPr>
      <w:r>
        <w:rPr>
          <w:sz w:val="32"/>
          <w:szCs w:val="32"/>
        </w:rPr>
        <w:t>Contents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91AE1">
        <w:rPr>
          <w:sz w:val="32"/>
          <w:szCs w:val="32"/>
        </w:rPr>
        <w:t>Procurement</w:t>
      </w:r>
    </w:p>
    <w:p w14:paraId="15F58D90" w14:textId="0C6E950D" w:rsidR="002436C5" w:rsidRPr="002436C5" w:rsidRDefault="002436C5" w:rsidP="002436C5">
      <w:pPr>
        <w:rPr>
          <w:rFonts w:eastAsiaTheme="minorEastAsia"/>
          <w:color w:val="5A5A5A" w:themeColor="text1" w:themeTint="A5"/>
          <w:spacing w:val="15"/>
          <w:sz w:val="32"/>
          <w:szCs w:val="32"/>
        </w:rPr>
      </w:pP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>Audience</w:t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</w:r>
      <w:r w:rsidRPr="002436C5">
        <w:rPr>
          <w:rFonts w:eastAsiaTheme="minorEastAsia"/>
          <w:color w:val="5A5A5A" w:themeColor="text1" w:themeTint="A5"/>
          <w:spacing w:val="15"/>
          <w:sz w:val="32"/>
          <w:szCs w:val="32"/>
        </w:rPr>
        <w:tab/>
        <w:t>Office Users</w:t>
      </w:r>
    </w:p>
    <w:p w14:paraId="3E80FEDE" w14:textId="22B9A4D5" w:rsidR="003D1643" w:rsidRDefault="002436C5" w:rsidP="002436C5">
      <w:pPr>
        <w:pStyle w:val="Subtitle"/>
        <w:rPr>
          <w:sz w:val="32"/>
          <w:szCs w:val="32"/>
        </w:rPr>
      </w:pPr>
      <w:r w:rsidRPr="002436C5">
        <w:rPr>
          <w:sz w:val="32"/>
          <w:szCs w:val="32"/>
        </w:rPr>
        <w:t>Version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436C5">
        <w:rPr>
          <w:sz w:val="32"/>
          <w:szCs w:val="32"/>
        </w:rPr>
        <w:t>2.0.27</w:t>
      </w:r>
      <w:r w:rsidR="00142E45">
        <w:rPr>
          <w:sz w:val="32"/>
          <w:szCs w:val="32"/>
        </w:rPr>
        <w:t>.</w:t>
      </w:r>
      <w:r w:rsidR="00E10011">
        <w:rPr>
          <w:sz w:val="32"/>
          <w:szCs w:val="32"/>
        </w:rPr>
        <w:t>806</w:t>
      </w:r>
    </w:p>
    <w:p w14:paraId="14D25AF7" w14:textId="67E7D788" w:rsidR="00F4028D" w:rsidRDefault="002436C5" w:rsidP="002436C5">
      <w:pPr>
        <w:pStyle w:val="Subtitle"/>
      </w:pPr>
      <w:r w:rsidRPr="002436C5">
        <w:rPr>
          <w:sz w:val="32"/>
          <w:szCs w:val="32"/>
        </w:rPr>
        <w:t>Release Date</w:t>
      </w:r>
      <w:r w:rsidRPr="002436C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10011">
        <w:rPr>
          <w:sz w:val="32"/>
          <w:szCs w:val="32"/>
        </w:rPr>
        <w:t>14 December</w:t>
      </w:r>
      <w:r w:rsidR="00874478">
        <w:rPr>
          <w:sz w:val="32"/>
          <w:szCs w:val="32"/>
        </w:rPr>
        <w:t xml:space="preserve"> </w:t>
      </w:r>
      <w:r w:rsidR="00F35EB3">
        <w:rPr>
          <w:sz w:val="32"/>
          <w:szCs w:val="32"/>
        </w:rPr>
        <w:t>2021</w:t>
      </w:r>
      <w:r w:rsidR="00F4028D">
        <w:br w:type="page"/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519"/>
        <w:gridCol w:w="1581"/>
        <w:gridCol w:w="4654"/>
        <w:gridCol w:w="4696"/>
        <w:gridCol w:w="1725"/>
      </w:tblGrid>
      <w:tr w:rsidR="00F4028D" w:rsidRPr="00F4028D" w14:paraId="55A49956" w14:textId="77777777" w:rsidTr="00B4058F">
        <w:trPr>
          <w:trHeight w:val="285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14E510" w14:textId="2E8D7488" w:rsidR="00F4028D" w:rsidRPr="005754B1" w:rsidRDefault="00B91AE1" w:rsidP="00F40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D85C6"/>
                <w:sz w:val="40"/>
                <w:szCs w:val="40"/>
                <w:lang w:eastAsia="en-GB"/>
              </w:rPr>
              <w:lastRenderedPageBreak/>
              <w:t>Procurement</w:t>
            </w:r>
          </w:p>
        </w:tc>
      </w:tr>
      <w:tr w:rsidR="00E10011" w:rsidRPr="00E10011" w14:paraId="549348EC" w14:textId="77777777" w:rsidTr="00E10011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FD6C" w14:textId="77777777" w:rsidR="00E10011" w:rsidRPr="00E10011" w:rsidRDefault="00E10011" w:rsidP="00E10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Procurement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03AF" w14:textId="77777777" w:rsidR="00E10011" w:rsidRPr="00E10011" w:rsidRDefault="00E10011" w:rsidP="00E10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162E" w14:textId="77777777" w:rsidR="00E10011" w:rsidRPr="00E10011" w:rsidRDefault="00E10011" w:rsidP="00E10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Client Portfolio - Consumable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38D919" w14:textId="3E62DDF0" w:rsidR="00E10011" w:rsidRPr="00E10011" w:rsidRDefault="00E10011" w:rsidP="00E10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Client Portfolio - Consumable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Order type Consumable quality will be either Standard or Premium. A new list added in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Client Portfolio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table which would pre-populate data for a vessel.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6D9E" w14:textId="77777777" w:rsidR="00E10011" w:rsidRPr="00E10011" w:rsidRDefault="00E10011" w:rsidP="00E10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</w:tr>
      <w:tr w:rsidR="00E10011" w:rsidRPr="00E10011" w14:paraId="6889CA5E" w14:textId="77777777" w:rsidTr="00E10011">
        <w:trPr>
          <w:trHeight w:val="51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6F9C" w14:textId="77777777" w:rsidR="00E10011" w:rsidRPr="00E10011" w:rsidRDefault="00E10011" w:rsidP="00E10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Procurement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8067" w14:textId="77777777" w:rsidR="00E10011" w:rsidRPr="00E10011" w:rsidRDefault="00E10011" w:rsidP="00E10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Office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A2E4" w14:textId="77777777" w:rsidR="00E10011" w:rsidRPr="00E10011" w:rsidRDefault="00E10011" w:rsidP="00E10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Logistics Module - Storage Days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2FCDD" w14:textId="3ED91688" w:rsidR="00E10011" w:rsidRPr="00E10011" w:rsidRDefault="00E10011" w:rsidP="00E10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Logistics Module - Storage Days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Changed labels from “Expected Delivery Date” to “Expected Arrival at Warehouse”, “Delivered Date”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to be “Delivered to Warehouse”.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Added a new column called “Storage Days” which will be the number of days the PO has been in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the warehouse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i.e.,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from delivered date to today’s date.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Highlighting the days in Amber and Red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when they approach an agreed number of days.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On the vessel 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highlighting</w:t>
            </w: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ones that are nearing their leaving management date.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9AAE" w14:textId="77777777" w:rsidR="00E10011" w:rsidRPr="00E10011" w:rsidRDefault="00E10011" w:rsidP="00E10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1001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Enhancement</w:t>
            </w:r>
          </w:p>
        </w:tc>
      </w:tr>
    </w:tbl>
    <w:p w14:paraId="0BA053BD" w14:textId="77777777" w:rsidR="00874478" w:rsidRPr="00F35EB3" w:rsidRDefault="00874478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sectPr w:rsidR="00874478" w:rsidRPr="00F35EB3" w:rsidSect="00F4028D">
      <w:headerReference w:type="default" r:id="rId6"/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5C7D" w14:textId="77777777" w:rsidR="00142E45" w:rsidRDefault="00142E45" w:rsidP="00F4028D">
      <w:pPr>
        <w:spacing w:after="0" w:line="240" w:lineRule="auto"/>
      </w:pPr>
      <w:r>
        <w:separator/>
      </w:r>
    </w:p>
  </w:endnote>
  <w:endnote w:type="continuationSeparator" w:id="0">
    <w:p w14:paraId="3FE524CD" w14:textId="77777777" w:rsidR="00142E45" w:rsidRDefault="00142E45" w:rsidP="00F4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3338" w14:textId="77777777" w:rsidR="00142E45" w:rsidRDefault="00142E45" w:rsidP="00F4028D">
      <w:pPr>
        <w:spacing w:after="0" w:line="240" w:lineRule="auto"/>
      </w:pPr>
      <w:r>
        <w:separator/>
      </w:r>
    </w:p>
  </w:footnote>
  <w:footnote w:type="continuationSeparator" w:id="0">
    <w:p w14:paraId="48285A75" w14:textId="77777777" w:rsidR="00142E45" w:rsidRDefault="00142E45" w:rsidP="00F4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70" w:type="dxa"/>
      <w:tblLook w:val="04A0" w:firstRow="1" w:lastRow="0" w:firstColumn="1" w:lastColumn="0" w:noHBand="0" w:noVBand="1"/>
    </w:tblPr>
    <w:tblGrid>
      <w:gridCol w:w="1553"/>
      <w:gridCol w:w="1561"/>
      <w:gridCol w:w="4642"/>
      <w:gridCol w:w="4713"/>
      <w:gridCol w:w="1701"/>
    </w:tblGrid>
    <w:tr w:rsidR="00142E45" w:rsidRPr="00F4028D" w14:paraId="65355025" w14:textId="77777777" w:rsidTr="002436C5">
      <w:trPr>
        <w:trHeight w:val="1140"/>
      </w:trPr>
      <w:tc>
        <w:tcPr>
          <w:tcW w:w="1553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23201C3" w14:textId="77777777" w:rsidR="00142E45" w:rsidRPr="00F4028D" w:rsidRDefault="00142E45" w:rsidP="00F4028D">
          <w:pPr>
            <w:spacing w:after="0" w:line="240" w:lineRule="auto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Sub Module</w:t>
          </w:r>
        </w:p>
      </w:tc>
      <w:tc>
        <w:tcPr>
          <w:tcW w:w="156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37A5E4C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Impacts - Roles [Vessel/ Office/ Both]</w:t>
          </w:r>
        </w:p>
      </w:tc>
      <w:tc>
        <w:tcPr>
          <w:tcW w:w="4642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588055E3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Requirement</w:t>
          </w:r>
        </w:p>
      </w:tc>
      <w:tc>
        <w:tcPr>
          <w:tcW w:w="471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4E6BBBDB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b/>
              <w:bCs/>
              <w:color w:val="FFFFFF"/>
              <w:lang w:eastAsia="en-GB"/>
            </w:rPr>
            <w:t>Summary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9999" w:fill="009999"/>
          <w:vAlign w:val="center"/>
          <w:hideMark/>
        </w:tcPr>
        <w:p w14:paraId="1612AAF6" w14:textId="77777777" w:rsidR="00142E45" w:rsidRPr="00F4028D" w:rsidRDefault="00142E45" w:rsidP="00F4028D">
          <w:pPr>
            <w:spacing w:after="0" w:line="240" w:lineRule="auto"/>
            <w:jc w:val="center"/>
            <w:rPr>
              <w:rFonts w:ascii="Arial" w:eastAsia="Times New Roman" w:hAnsi="Arial" w:cs="Arial"/>
              <w:color w:val="FFFFFF"/>
              <w:lang w:eastAsia="en-GB"/>
            </w:rPr>
          </w:pPr>
          <w:r w:rsidRPr="00F4028D">
            <w:rPr>
              <w:rFonts w:ascii="Arial" w:eastAsia="Times New Roman" w:hAnsi="Arial" w:cs="Arial"/>
              <w:color w:val="FFFFFF"/>
              <w:lang w:eastAsia="en-GB"/>
            </w:rPr>
            <w:t>Change Type [New/ Enhancement/ Fix/ Removed]</w:t>
          </w:r>
        </w:p>
      </w:tc>
    </w:tr>
  </w:tbl>
  <w:p w14:paraId="46B40DCC" w14:textId="77777777" w:rsidR="00142E45" w:rsidRDefault="00142E45" w:rsidP="00F4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9455" w14:textId="2A3EFF54" w:rsidR="00142E45" w:rsidRDefault="00142E45" w:rsidP="002436C5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295CC" wp14:editId="6E38E659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550577" cy="403233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 - V.Group brand mark Header 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77" cy="403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ShipSure 2.0 Release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8D"/>
    <w:rsid w:val="000142AA"/>
    <w:rsid w:val="00096FB6"/>
    <w:rsid w:val="000C5EFE"/>
    <w:rsid w:val="001366DD"/>
    <w:rsid w:val="00142E45"/>
    <w:rsid w:val="00236348"/>
    <w:rsid w:val="002436C5"/>
    <w:rsid w:val="0027165C"/>
    <w:rsid w:val="002D3F81"/>
    <w:rsid w:val="00312948"/>
    <w:rsid w:val="003D1643"/>
    <w:rsid w:val="003E162A"/>
    <w:rsid w:val="00490A6E"/>
    <w:rsid w:val="004A1A02"/>
    <w:rsid w:val="004C0483"/>
    <w:rsid w:val="005754B1"/>
    <w:rsid w:val="005A4268"/>
    <w:rsid w:val="00616FC1"/>
    <w:rsid w:val="006C2739"/>
    <w:rsid w:val="006C47B7"/>
    <w:rsid w:val="007077FD"/>
    <w:rsid w:val="00731589"/>
    <w:rsid w:val="00751F7C"/>
    <w:rsid w:val="00874478"/>
    <w:rsid w:val="009A0CC0"/>
    <w:rsid w:val="009B0F02"/>
    <w:rsid w:val="009B10E2"/>
    <w:rsid w:val="00B4058F"/>
    <w:rsid w:val="00B4770B"/>
    <w:rsid w:val="00B60998"/>
    <w:rsid w:val="00B91AE1"/>
    <w:rsid w:val="00BA3ADA"/>
    <w:rsid w:val="00C859DB"/>
    <w:rsid w:val="00CC3B21"/>
    <w:rsid w:val="00CE70DD"/>
    <w:rsid w:val="00D43D23"/>
    <w:rsid w:val="00D537E6"/>
    <w:rsid w:val="00DB0B1D"/>
    <w:rsid w:val="00DE75A9"/>
    <w:rsid w:val="00E10011"/>
    <w:rsid w:val="00E31BF6"/>
    <w:rsid w:val="00E3462C"/>
    <w:rsid w:val="00E50DF1"/>
    <w:rsid w:val="00E771E4"/>
    <w:rsid w:val="00F262CE"/>
    <w:rsid w:val="00F35EB3"/>
    <w:rsid w:val="00F4028D"/>
    <w:rsid w:val="00F8714D"/>
    <w:rsid w:val="00FA3F62"/>
    <w:rsid w:val="00FA47DE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B08467D"/>
  <w15:chartTrackingRefBased/>
  <w15:docId w15:val="{D578E04E-C49A-4815-BE6B-5BB572EC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8D"/>
  </w:style>
  <w:style w:type="paragraph" w:styleId="Footer">
    <w:name w:val="footer"/>
    <w:basedOn w:val="Normal"/>
    <w:link w:val="FooterChar"/>
    <w:uiPriority w:val="99"/>
    <w:unhideWhenUsed/>
    <w:rsid w:val="00F40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8D"/>
  </w:style>
  <w:style w:type="paragraph" w:styleId="Title">
    <w:name w:val="Title"/>
    <w:basedOn w:val="Normal"/>
    <w:next w:val="Normal"/>
    <w:link w:val="TitleChar"/>
    <w:uiPriority w:val="10"/>
    <w:qFormat/>
    <w:rsid w:val="002436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36C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57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6DA21371C2408AEBE57E8D6FF92D" ma:contentTypeVersion="11" ma:contentTypeDescription="Create a new document." ma:contentTypeScope="" ma:versionID="0044956c02a6f4e4baabebdf1ef3c590">
  <xsd:schema xmlns:xsd="http://www.w3.org/2001/XMLSchema" xmlns:xs="http://www.w3.org/2001/XMLSchema" xmlns:p="http://schemas.microsoft.com/office/2006/metadata/properties" xmlns:ns2="5ea1d003-6460-4297-8f61-2750b35507eb" xmlns:ns3="bde09a03-d212-438d-a26a-2d16a894dbad" targetNamespace="http://schemas.microsoft.com/office/2006/metadata/properties" ma:root="true" ma:fieldsID="a9193f9a2a62d6a44867266dcd4dd703" ns2:_="" ns3:_="">
    <xsd:import namespace="5ea1d003-6460-4297-8f61-2750b35507eb"/>
    <xsd:import namespace="bde09a03-d212-438d-a26a-2d16a894d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1d003-6460-4297-8f61-2750b355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92d99c-caeb-43ef-8de2-1f8cde096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09a03-d212-438d-a26a-2d16a894db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126600-6bdc-49cb-9a7a-a52a50ba8768}" ma:internalName="TaxCatchAll" ma:showField="CatchAllData" ma:web="bde09a03-d212-438d-a26a-2d16a894d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09a03-d212-438d-a26a-2d16a894dbad" xsi:nil="true"/>
    <lcf76f155ced4ddcb4097134ff3c332f xmlns="5ea1d003-6460-4297-8f61-2750b3550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9F762-868B-4B0F-AA5E-5ADD41A1D631}"/>
</file>

<file path=customXml/itemProps2.xml><?xml version="1.0" encoding="utf-8"?>
<ds:datastoreItem xmlns:ds="http://schemas.openxmlformats.org/officeDocument/2006/customXml" ds:itemID="{9CEC0E4C-12D9-4F0F-851F-221201E99BC8}"/>
</file>

<file path=customXml/itemProps3.xml><?xml version="1.0" encoding="utf-8"?>
<ds:datastoreItem xmlns:ds="http://schemas.openxmlformats.org/officeDocument/2006/customXml" ds:itemID="{A3391F59-133C-41F5-B1F2-71AE1A60A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Kate</dc:creator>
  <cp:keywords/>
  <dc:description/>
  <cp:lastModifiedBy>Mitchell, Kate</cp:lastModifiedBy>
  <cp:revision>3</cp:revision>
  <dcterms:created xsi:type="dcterms:W3CDTF">2021-12-13T16:59:00Z</dcterms:created>
  <dcterms:modified xsi:type="dcterms:W3CDTF">2021-12-13T17:00:00Z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0x0101003EB66DA21371C2408AEBE57E8D6FF92D</vt:lpwstr>
  </property>
</Properties>
</file>